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07F3A" w14:textId="6DD62AD9" w:rsidR="00AF5D25" w:rsidRDefault="00D8719E">
      <w:r>
        <w:t>Rotary Test doc</w:t>
      </w:r>
    </w:p>
    <w:p w14:paraId="4C36B859" w14:textId="77777777" w:rsidR="00D8719E" w:rsidRDefault="00D8719E"/>
    <w:sectPr w:rsidR="00D871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9E"/>
    <w:rsid w:val="00555CEE"/>
    <w:rsid w:val="00AF5D25"/>
    <w:rsid w:val="00C15D2D"/>
    <w:rsid w:val="00C95192"/>
    <w:rsid w:val="00D8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E72BB99"/>
  <w15:chartTrackingRefBased/>
  <w15:docId w15:val="{DE140EB1-1CEF-E14D-82E7-DDF870AD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McFadyen</dc:creator>
  <cp:keywords/>
  <dc:description/>
  <cp:lastModifiedBy>Jason McFadyen</cp:lastModifiedBy>
  <cp:revision>1</cp:revision>
  <dcterms:created xsi:type="dcterms:W3CDTF">2022-09-27T01:13:00Z</dcterms:created>
  <dcterms:modified xsi:type="dcterms:W3CDTF">2022-09-27T01:13:00Z</dcterms:modified>
</cp:coreProperties>
</file>